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11AE" w14:textId="77777777" w:rsidR="00AB79F2" w:rsidRDefault="00AB79F2">
      <w:pPr>
        <w:rPr>
          <w:rFonts w:ascii="Arial" w:hAnsi="Arial" w:cs="Arial"/>
        </w:rPr>
      </w:pPr>
    </w:p>
    <w:p w14:paraId="36A50BD1" w14:textId="77777777" w:rsidR="00AB79F2" w:rsidRDefault="00AB79F2" w:rsidP="00AB79F2">
      <w:pPr>
        <w:jc w:val="center"/>
        <w:rPr>
          <w:rFonts w:ascii="Arial" w:hAnsi="Arial" w:cs="Arial"/>
        </w:rPr>
      </w:pPr>
      <w:r>
        <w:rPr>
          <w:rFonts w:ascii="Arial" w:hAnsi="Arial" w:cs="Arial"/>
        </w:rPr>
        <w:t xml:space="preserve">Daniel </w:t>
      </w:r>
      <w:proofErr w:type="spellStart"/>
      <w:r>
        <w:rPr>
          <w:rFonts w:ascii="Arial" w:hAnsi="Arial" w:cs="Arial"/>
        </w:rPr>
        <w:t>Hexter</w:t>
      </w:r>
      <w:proofErr w:type="spellEnd"/>
      <w:r>
        <w:rPr>
          <w:rFonts w:ascii="Arial" w:hAnsi="Arial" w:cs="Arial"/>
        </w:rPr>
        <w:t xml:space="preserve">, M.D. </w:t>
      </w:r>
    </w:p>
    <w:p w14:paraId="47D5A554" w14:textId="12CCDDFA" w:rsidR="00A15F4C" w:rsidRDefault="00A15F4C" w:rsidP="00A15F4C">
      <w:pPr>
        <w:pStyle w:val="font8"/>
        <w:rPr>
          <w:lang w:val="en"/>
        </w:rPr>
      </w:pPr>
      <w:r>
        <w:rPr>
          <w:lang w:val="en"/>
        </w:rPr>
        <w:t xml:space="preserve">Daniel </w:t>
      </w:r>
      <w:proofErr w:type="spellStart"/>
      <w:r>
        <w:rPr>
          <w:lang w:val="en"/>
        </w:rPr>
        <w:t>Hexter</w:t>
      </w:r>
      <w:proofErr w:type="spellEnd"/>
      <w:r>
        <w:rPr>
          <w:lang w:val="en"/>
        </w:rPr>
        <w:t xml:space="preserve"> is a motivated, fellowship-trained neurologist and neuromuscular specialist. His specialties include headache and neuromuscular diseases (including myasthenia gravis, peripheral neuropathies, and muscle diseases).  He graduated from Emory University with Highest Honors in psychology.  Dr. </w:t>
      </w:r>
      <w:proofErr w:type="spellStart"/>
      <w:r>
        <w:rPr>
          <w:lang w:val="en"/>
        </w:rPr>
        <w:t>Hexter</w:t>
      </w:r>
      <w:proofErr w:type="spellEnd"/>
      <w:r>
        <w:rPr>
          <w:lang w:val="en"/>
        </w:rPr>
        <w:t xml:space="preserve"> received his M.D. and completed his residency at University of Maryland School of Medicine in 2006.  He finished his neuromuscular training with Dr. W. King Engel, a pioneer in the neuromuscular field, at University of Southern California.  He is a member of the American Academy of Neurology.  Dr. </w:t>
      </w:r>
      <w:proofErr w:type="spellStart"/>
      <w:r>
        <w:rPr>
          <w:lang w:val="en"/>
        </w:rPr>
        <w:t>Hexter</w:t>
      </w:r>
      <w:proofErr w:type="spellEnd"/>
      <w:r>
        <w:rPr>
          <w:lang w:val="en"/>
        </w:rPr>
        <w:t xml:space="preserve"> is board certified in neurology and neuromuscular medicine by the </w:t>
      </w:r>
      <w:r w:rsidR="0065727B">
        <w:rPr>
          <w:lang w:val="en"/>
        </w:rPr>
        <w:t>National</w:t>
      </w:r>
      <w:r>
        <w:rPr>
          <w:lang w:val="en"/>
        </w:rPr>
        <w:t xml:space="preserve"> Board of P</w:t>
      </w:r>
      <w:r w:rsidR="0065727B">
        <w:rPr>
          <w:lang w:val="en"/>
        </w:rPr>
        <w:t>hysicians</w:t>
      </w:r>
      <w:r>
        <w:rPr>
          <w:lang w:val="en"/>
        </w:rPr>
        <w:t xml:space="preserve"> and </w:t>
      </w:r>
      <w:r w:rsidR="0065727B">
        <w:rPr>
          <w:lang w:val="en"/>
        </w:rPr>
        <w:t>Surgeons</w:t>
      </w:r>
      <w:bookmarkStart w:id="0" w:name="_GoBack"/>
      <w:bookmarkEnd w:id="0"/>
      <w:r>
        <w:rPr>
          <w:lang w:val="en"/>
        </w:rPr>
        <w:t xml:space="preserve"> (NBPAS).  In addition, Dr. </w:t>
      </w:r>
      <w:proofErr w:type="spellStart"/>
      <w:r>
        <w:rPr>
          <w:lang w:val="en"/>
        </w:rPr>
        <w:t>Hexter</w:t>
      </w:r>
      <w:proofErr w:type="spellEnd"/>
      <w:r>
        <w:rPr>
          <w:lang w:val="en"/>
        </w:rPr>
        <w:t xml:space="preserve"> is a part-time instructor in the department of neurology at Johns Hopkins hospital.  In 2009, 2011, 2013, 2015, 2017 he was voted What’s Up Annapolis magazine TOP DOC by his peers.  in 2016 and 2017 he received the Capital Gazette Readers’ Choice Award for top neurologist.</w:t>
      </w:r>
    </w:p>
    <w:p w14:paraId="6A34713D" w14:textId="77777777" w:rsidR="00A15F4C" w:rsidRDefault="00A15F4C" w:rsidP="00A15F4C">
      <w:pPr>
        <w:pStyle w:val="font8"/>
        <w:rPr>
          <w:lang w:val="en"/>
        </w:rPr>
      </w:pPr>
      <w:r>
        <w:rPr>
          <w:rStyle w:val="wixguard"/>
          <w:lang w:val="en"/>
        </w:rPr>
        <w:t>​</w:t>
      </w:r>
    </w:p>
    <w:p w14:paraId="74C30EF7" w14:textId="77777777" w:rsidR="00AB79F2" w:rsidRDefault="00AB79F2">
      <w:pPr>
        <w:rPr>
          <w:rFonts w:ascii="Arial" w:hAnsi="Arial" w:cs="Arial"/>
        </w:rPr>
      </w:pPr>
    </w:p>
    <w:sectPr w:rsidR="00AB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F2"/>
    <w:rsid w:val="00291544"/>
    <w:rsid w:val="0065727B"/>
    <w:rsid w:val="00795145"/>
    <w:rsid w:val="00A15F4C"/>
    <w:rsid w:val="00AB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D626"/>
  <w15:chartTrackingRefBased/>
  <w15:docId w15:val="{3EB741AD-FACB-4E08-AB0D-1271728A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15F4C"/>
    <w:pPr>
      <w:spacing w:before="100" w:beforeAutospacing="1" w:after="100" w:afterAutospacing="1" w:line="336" w:lineRule="atLeast"/>
    </w:pPr>
    <w:rPr>
      <w:rFonts w:ascii="Open Sans" w:eastAsia="Times New Roman" w:hAnsi="Open Sans" w:cs="Open Sans"/>
      <w:color w:val="181919"/>
      <w:sz w:val="20"/>
      <w:szCs w:val="20"/>
    </w:rPr>
  </w:style>
  <w:style w:type="character" w:customStyle="1" w:styleId="wixguard">
    <w:name w:val="wixguard"/>
    <w:basedOn w:val="DefaultParagraphFont"/>
    <w:rsid w:val="00A1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9068">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dc:creator>
  <cp:keywords/>
  <dc:description/>
  <cp:lastModifiedBy>Bridgette Dasch</cp:lastModifiedBy>
  <cp:revision>2</cp:revision>
  <dcterms:created xsi:type="dcterms:W3CDTF">2018-05-10T12:33:00Z</dcterms:created>
  <dcterms:modified xsi:type="dcterms:W3CDTF">2018-05-10T12:33:00Z</dcterms:modified>
</cp:coreProperties>
</file>